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6E3C2" w14:textId="17415C51" w:rsidR="007F2451" w:rsidRPr="007F2451" w:rsidRDefault="004B21E5" w:rsidP="004B21E5">
      <w:pPr>
        <w:spacing w:after="0" w:line="24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17F5A6E" wp14:editId="4DBD00FB">
            <wp:extent cx="5934075" cy="1057275"/>
            <wp:effectExtent l="0" t="0" r="9525" b="9525"/>
            <wp:docPr id="2065902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451" w:rsidRPr="007F2451">
        <w:rPr>
          <w:b/>
          <w:bCs/>
        </w:rPr>
        <w:t>Plot vs. Character Balance Quick Assessment</w:t>
      </w:r>
    </w:p>
    <w:p w14:paraId="126C4220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Story Title:</w:t>
      </w:r>
      <w:r w:rsidRPr="007F2451">
        <w:t xml:space="preserve"> _________________________ </w:t>
      </w:r>
      <w:r w:rsidRPr="007F2451">
        <w:rPr>
          <w:b/>
          <w:bCs/>
        </w:rPr>
        <w:t>Genre:</w:t>
      </w:r>
      <w:r w:rsidRPr="007F2451">
        <w:t xml:space="preserve"> _________________________ </w:t>
      </w:r>
      <w:r w:rsidRPr="007F2451">
        <w:rPr>
          <w:b/>
          <w:bCs/>
        </w:rPr>
        <w:t>Date:</w:t>
      </w:r>
      <w:r w:rsidRPr="007F2451">
        <w:t xml:space="preserve"> _____________</w:t>
      </w:r>
    </w:p>
    <w:p w14:paraId="5E318563" w14:textId="77777777" w:rsidR="007F2451" w:rsidRPr="007F2451" w:rsidRDefault="007F2451" w:rsidP="007F2451">
      <w:pPr>
        <w:spacing w:after="0" w:line="240" w:lineRule="auto"/>
      </w:pPr>
      <w:r w:rsidRPr="007F2451">
        <w:pict w14:anchorId="00EAC84F">
          <v:rect id="_x0000_i1025" style="width:0;height:1.5pt" o:hralign="center" o:hrstd="t" o:hr="t" fillcolor="#a0a0a0" stroked="f"/>
        </w:pict>
      </w:r>
    </w:p>
    <w:p w14:paraId="2CD716E9" w14:textId="77777777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1. Two-Synopsis Test</w:t>
      </w:r>
    </w:p>
    <w:p w14:paraId="5296AA5B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Character-Driven Version</w:t>
      </w:r>
      <w:r w:rsidRPr="007F2451">
        <w:t xml:space="preserve"> (focus on internal conflicts, relationships, transformation):</w:t>
      </w:r>
    </w:p>
    <w:p w14:paraId="79124A5C" w14:textId="77777777" w:rsidR="007F2451" w:rsidRPr="007F2451" w:rsidRDefault="007F2451" w:rsidP="007F2451">
      <w:pPr>
        <w:spacing w:after="0" w:line="240" w:lineRule="auto"/>
      </w:pPr>
      <w:r w:rsidRPr="007F2451">
        <w:pict w14:anchorId="4A13388B">
          <v:rect id="_x0000_i1026" style="width:0;height:1.5pt" o:hralign="center" o:hrstd="t" o:hr="t" fillcolor="#a0a0a0" stroked="f"/>
        </w:pict>
      </w:r>
    </w:p>
    <w:p w14:paraId="4DBB9B70" w14:textId="77777777" w:rsidR="007F2451" w:rsidRPr="007F2451" w:rsidRDefault="007F2451" w:rsidP="007F2451">
      <w:pPr>
        <w:spacing w:after="0" w:line="240" w:lineRule="auto"/>
      </w:pPr>
      <w:r w:rsidRPr="007F2451">
        <w:pict w14:anchorId="5E6D0F07">
          <v:rect id="_x0000_i1027" style="width:0;height:1.5pt" o:hralign="center" o:hrstd="t" o:hr="t" fillcolor="#a0a0a0" stroked="f"/>
        </w:pict>
      </w:r>
    </w:p>
    <w:p w14:paraId="314706CF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Plot-Driven Version</w:t>
      </w:r>
      <w:r w:rsidRPr="007F2451">
        <w:t xml:space="preserve"> (focus on external events, obstacles, action):</w:t>
      </w:r>
    </w:p>
    <w:p w14:paraId="0CDCF4FD" w14:textId="77777777" w:rsidR="007F2451" w:rsidRPr="007F2451" w:rsidRDefault="007F2451" w:rsidP="007F2451">
      <w:pPr>
        <w:spacing w:after="0" w:line="240" w:lineRule="auto"/>
      </w:pPr>
      <w:r w:rsidRPr="007F2451">
        <w:pict w14:anchorId="18E65F61">
          <v:rect id="_x0000_i1028" style="width:0;height:1.5pt" o:hralign="center" o:hrstd="t" o:hr="t" fillcolor="#a0a0a0" stroked="f"/>
        </w:pict>
      </w:r>
    </w:p>
    <w:p w14:paraId="13AF53D2" w14:textId="77777777" w:rsidR="007F2451" w:rsidRPr="007F2451" w:rsidRDefault="007F2451" w:rsidP="007F2451">
      <w:pPr>
        <w:spacing w:after="0" w:line="240" w:lineRule="auto"/>
      </w:pPr>
      <w:r w:rsidRPr="007F2451">
        <w:pict w14:anchorId="58E5CBED">
          <v:rect id="_x0000_i1029" style="width:0;height:1.5pt" o:hralign="center" o:hrstd="t" o:hr="t" fillcolor="#a0a0a0" stroked="f"/>
        </w:pict>
      </w:r>
    </w:p>
    <w:p w14:paraId="482F64D3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Which felt more natural?</w:t>
      </w:r>
      <w:r w:rsidRPr="007F2451">
        <w:t xml:space="preserve">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Character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Plot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Equal</w:t>
      </w:r>
    </w:p>
    <w:p w14:paraId="5D3BBBB5" w14:textId="77777777" w:rsidR="007F2451" w:rsidRPr="007F2451" w:rsidRDefault="007F2451" w:rsidP="007F2451">
      <w:pPr>
        <w:spacing w:after="0" w:line="240" w:lineRule="auto"/>
      </w:pPr>
      <w:r w:rsidRPr="007F2451">
        <w:pict w14:anchorId="02CD2C14">
          <v:rect id="_x0000_i1030" style="width:0;height:1.5pt" o:hralign="center" o:hrstd="t" o:hr="t" fillcolor="#a0a0a0" stroked="f"/>
        </w:pict>
      </w:r>
    </w:p>
    <w:p w14:paraId="579CEC6A" w14:textId="5A2CF00D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2. Genre Balance Target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7"/>
        <w:gridCol w:w="2531"/>
        <w:gridCol w:w="1337"/>
      </w:tblGrid>
      <w:tr w:rsidR="007F2451" w:rsidRPr="007F2451" w14:paraId="3A0E42B0" w14:textId="77777777" w:rsidTr="007F245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267A4C" w14:textId="77777777" w:rsidR="007F2451" w:rsidRPr="007F2451" w:rsidRDefault="007F2451" w:rsidP="007F2451">
            <w:pPr>
              <w:spacing w:after="0" w:line="240" w:lineRule="auto"/>
              <w:rPr>
                <w:b/>
                <w:bCs/>
              </w:rPr>
            </w:pPr>
            <w:r w:rsidRPr="007F2451">
              <w:rPr>
                <w:b/>
                <w:bCs/>
              </w:rPr>
              <w:t>Genre</w:t>
            </w:r>
          </w:p>
        </w:tc>
        <w:tc>
          <w:tcPr>
            <w:tcW w:w="0" w:type="auto"/>
            <w:vAlign w:val="center"/>
            <w:hideMark/>
          </w:tcPr>
          <w:p w14:paraId="712E7CA4" w14:textId="77777777" w:rsidR="007F2451" w:rsidRPr="007F2451" w:rsidRDefault="007F2451" w:rsidP="007F2451">
            <w:pPr>
              <w:spacing w:after="0" w:line="240" w:lineRule="auto"/>
              <w:rPr>
                <w:b/>
                <w:bCs/>
              </w:rPr>
            </w:pPr>
            <w:r w:rsidRPr="007F2451">
              <w:rPr>
                <w:b/>
                <w:bCs/>
              </w:rPr>
              <w:t>Recommended Balance</w:t>
            </w:r>
          </w:p>
        </w:tc>
        <w:tc>
          <w:tcPr>
            <w:tcW w:w="0" w:type="auto"/>
            <w:vAlign w:val="center"/>
            <w:hideMark/>
          </w:tcPr>
          <w:p w14:paraId="1F7080EA" w14:textId="77777777" w:rsidR="007F2451" w:rsidRPr="007F2451" w:rsidRDefault="007F2451" w:rsidP="007F2451">
            <w:pPr>
              <w:spacing w:after="0" w:line="240" w:lineRule="auto"/>
              <w:rPr>
                <w:b/>
                <w:bCs/>
              </w:rPr>
            </w:pPr>
            <w:r w:rsidRPr="007F2451">
              <w:rPr>
                <w:b/>
                <w:bCs/>
              </w:rPr>
              <w:t>Your Target</w:t>
            </w:r>
          </w:p>
        </w:tc>
      </w:tr>
      <w:tr w:rsidR="007F2451" w:rsidRPr="007F2451" w14:paraId="11F3EB14" w14:textId="77777777" w:rsidTr="007F24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211DD2" w14:textId="77777777" w:rsidR="007F2451" w:rsidRPr="007F2451" w:rsidRDefault="007F2451" w:rsidP="007F2451">
            <w:pPr>
              <w:spacing w:after="0" w:line="240" w:lineRule="auto"/>
            </w:pPr>
            <w:r w:rsidRPr="007F2451">
              <w:t>Action/Adventure</w:t>
            </w:r>
          </w:p>
        </w:tc>
        <w:tc>
          <w:tcPr>
            <w:tcW w:w="0" w:type="auto"/>
            <w:vAlign w:val="center"/>
            <w:hideMark/>
          </w:tcPr>
          <w:p w14:paraId="2181F0DC" w14:textId="77777777" w:rsidR="007F2451" w:rsidRPr="007F2451" w:rsidRDefault="007F2451" w:rsidP="007F2451">
            <w:pPr>
              <w:spacing w:after="0" w:line="240" w:lineRule="auto"/>
            </w:pPr>
            <w:r w:rsidRPr="007F2451">
              <w:t>60% Plot / 40% Character</w:t>
            </w:r>
          </w:p>
        </w:tc>
        <w:tc>
          <w:tcPr>
            <w:tcW w:w="0" w:type="auto"/>
            <w:vAlign w:val="center"/>
            <w:hideMark/>
          </w:tcPr>
          <w:p w14:paraId="1101ED29" w14:textId="77777777" w:rsidR="007F2451" w:rsidRPr="007F2451" w:rsidRDefault="007F2451" w:rsidP="007F2451">
            <w:pPr>
              <w:spacing w:after="0" w:line="240" w:lineRule="auto"/>
            </w:pPr>
            <w:r w:rsidRPr="007F2451">
              <w:t>___% / ___%</w:t>
            </w:r>
          </w:p>
        </w:tc>
      </w:tr>
      <w:tr w:rsidR="007F2451" w:rsidRPr="007F2451" w14:paraId="0532EB44" w14:textId="77777777" w:rsidTr="007F24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8E260C" w14:textId="77777777" w:rsidR="007F2451" w:rsidRPr="007F2451" w:rsidRDefault="007F2451" w:rsidP="007F2451">
            <w:pPr>
              <w:spacing w:after="0" w:line="240" w:lineRule="auto"/>
            </w:pPr>
            <w:r w:rsidRPr="007F2451">
              <w:t>Romance</w:t>
            </w:r>
          </w:p>
        </w:tc>
        <w:tc>
          <w:tcPr>
            <w:tcW w:w="0" w:type="auto"/>
            <w:vAlign w:val="center"/>
            <w:hideMark/>
          </w:tcPr>
          <w:p w14:paraId="495674A6" w14:textId="77777777" w:rsidR="007F2451" w:rsidRPr="007F2451" w:rsidRDefault="007F2451" w:rsidP="007F2451">
            <w:pPr>
              <w:spacing w:after="0" w:line="240" w:lineRule="auto"/>
            </w:pPr>
            <w:r w:rsidRPr="007F2451">
              <w:t>60% Character / 40% Plot</w:t>
            </w:r>
          </w:p>
        </w:tc>
        <w:tc>
          <w:tcPr>
            <w:tcW w:w="0" w:type="auto"/>
            <w:vAlign w:val="center"/>
            <w:hideMark/>
          </w:tcPr>
          <w:p w14:paraId="14C5D96D" w14:textId="77777777" w:rsidR="007F2451" w:rsidRPr="007F2451" w:rsidRDefault="007F2451" w:rsidP="007F2451">
            <w:pPr>
              <w:spacing w:after="0" w:line="240" w:lineRule="auto"/>
            </w:pPr>
            <w:r w:rsidRPr="007F2451">
              <w:t>___% / ___%</w:t>
            </w:r>
          </w:p>
        </w:tc>
      </w:tr>
      <w:tr w:rsidR="007F2451" w:rsidRPr="007F2451" w14:paraId="78A95226" w14:textId="77777777" w:rsidTr="007F24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7839D1" w14:textId="77777777" w:rsidR="007F2451" w:rsidRPr="007F2451" w:rsidRDefault="007F2451" w:rsidP="007F2451">
            <w:pPr>
              <w:spacing w:after="0" w:line="240" w:lineRule="auto"/>
            </w:pPr>
            <w:r w:rsidRPr="007F2451">
              <w:t>Mystery/Thriller</w:t>
            </w:r>
          </w:p>
        </w:tc>
        <w:tc>
          <w:tcPr>
            <w:tcW w:w="0" w:type="auto"/>
            <w:vAlign w:val="center"/>
            <w:hideMark/>
          </w:tcPr>
          <w:p w14:paraId="584EBD8C" w14:textId="77777777" w:rsidR="007F2451" w:rsidRPr="007F2451" w:rsidRDefault="007F2451" w:rsidP="007F2451">
            <w:pPr>
              <w:spacing w:after="0" w:line="240" w:lineRule="auto"/>
            </w:pPr>
            <w:r w:rsidRPr="007F2451">
              <w:t>70% Plot / 30% Character</w:t>
            </w:r>
          </w:p>
        </w:tc>
        <w:tc>
          <w:tcPr>
            <w:tcW w:w="0" w:type="auto"/>
            <w:vAlign w:val="center"/>
            <w:hideMark/>
          </w:tcPr>
          <w:p w14:paraId="5FCA8DA8" w14:textId="77777777" w:rsidR="007F2451" w:rsidRPr="007F2451" w:rsidRDefault="007F2451" w:rsidP="007F2451">
            <w:pPr>
              <w:spacing w:after="0" w:line="240" w:lineRule="auto"/>
            </w:pPr>
            <w:r w:rsidRPr="007F2451">
              <w:t>___% / ___%</w:t>
            </w:r>
          </w:p>
        </w:tc>
      </w:tr>
      <w:tr w:rsidR="007F2451" w:rsidRPr="007F2451" w14:paraId="3C6E4693" w14:textId="77777777" w:rsidTr="007F24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C18022" w14:textId="77777777" w:rsidR="007F2451" w:rsidRPr="007F2451" w:rsidRDefault="007F2451" w:rsidP="007F2451">
            <w:pPr>
              <w:spacing w:after="0" w:line="240" w:lineRule="auto"/>
            </w:pPr>
            <w:r w:rsidRPr="007F2451">
              <w:t>Literary Fiction</w:t>
            </w:r>
          </w:p>
        </w:tc>
        <w:tc>
          <w:tcPr>
            <w:tcW w:w="0" w:type="auto"/>
            <w:vAlign w:val="center"/>
            <w:hideMark/>
          </w:tcPr>
          <w:p w14:paraId="245D4370" w14:textId="77777777" w:rsidR="007F2451" w:rsidRPr="007F2451" w:rsidRDefault="007F2451" w:rsidP="007F2451">
            <w:pPr>
              <w:spacing w:after="0" w:line="240" w:lineRule="auto"/>
            </w:pPr>
            <w:r w:rsidRPr="007F2451">
              <w:t>70% Character / 30% Plot</w:t>
            </w:r>
          </w:p>
        </w:tc>
        <w:tc>
          <w:tcPr>
            <w:tcW w:w="0" w:type="auto"/>
            <w:vAlign w:val="center"/>
            <w:hideMark/>
          </w:tcPr>
          <w:p w14:paraId="28F0E42C" w14:textId="77777777" w:rsidR="007F2451" w:rsidRPr="007F2451" w:rsidRDefault="007F2451" w:rsidP="007F2451">
            <w:pPr>
              <w:spacing w:after="0" w:line="240" w:lineRule="auto"/>
            </w:pPr>
            <w:r w:rsidRPr="007F2451">
              <w:t>___% / ___%</w:t>
            </w:r>
          </w:p>
        </w:tc>
      </w:tr>
      <w:tr w:rsidR="007F2451" w:rsidRPr="007F2451" w14:paraId="029E7E86" w14:textId="77777777" w:rsidTr="007F24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964007" w14:textId="77777777" w:rsidR="007F2451" w:rsidRPr="007F2451" w:rsidRDefault="007F2451" w:rsidP="007F2451">
            <w:pPr>
              <w:spacing w:after="0" w:line="240" w:lineRule="auto"/>
            </w:pPr>
            <w:r w:rsidRPr="007F2451">
              <w:t>Sci-Fi/Fantasy</w:t>
            </w:r>
          </w:p>
        </w:tc>
        <w:tc>
          <w:tcPr>
            <w:tcW w:w="0" w:type="auto"/>
            <w:vAlign w:val="center"/>
            <w:hideMark/>
          </w:tcPr>
          <w:p w14:paraId="38234973" w14:textId="77777777" w:rsidR="007F2451" w:rsidRPr="007F2451" w:rsidRDefault="007F2451" w:rsidP="007F2451">
            <w:pPr>
              <w:spacing w:after="0" w:line="240" w:lineRule="auto"/>
            </w:pPr>
            <w:r w:rsidRPr="007F2451">
              <w:t>50/50 or 60/40</w:t>
            </w:r>
          </w:p>
        </w:tc>
        <w:tc>
          <w:tcPr>
            <w:tcW w:w="0" w:type="auto"/>
            <w:vAlign w:val="center"/>
            <w:hideMark/>
          </w:tcPr>
          <w:p w14:paraId="3CC592D3" w14:textId="77777777" w:rsidR="007F2451" w:rsidRPr="007F2451" w:rsidRDefault="007F2451" w:rsidP="007F2451">
            <w:pPr>
              <w:spacing w:after="0" w:line="240" w:lineRule="auto"/>
            </w:pPr>
            <w:r w:rsidRPr="007F2451">
              <w:t>___% / ___%</w:t>
            </w:r>
          </w:p>
        </w:tc>
      </w:tr>
    </w:tbl>
    <w:p w14:paraId="1568944D" w14:textId="77777777" w:rsidR="007F2451" w:rsidRPr="007F2451" w:rsidRDefault="007F2451" w:rsidP="007F2451">
      <w:pPr>
        <w:spacing w:after="0" w:line="240" w:lineRule="auto"/>
      </w:pPr>
      <w:r w:rsidRPr="007F2451">
        <w:pict w14:anchorId="14209ABD">
          <v:rect id="_x0000_i1031" style="width:0;height:1.5pt" o:hralign="center" o:hrstd="t" o:hr="t" fillcolor="#a0a0a0" stroked="f"/>
        </w:pict>
      </w:r>
    </w:p>
    <w:p w14:paraId="680E1B99" w14:textId="77777777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3. Current Story Assessment</w:t>
      </w:r>
    </w:p>
    <w:p w14:paraId="0045B452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Plot Strength</w:t>
      </w:r>
      <w:r w:rsidRPr="007F2451">
        <w:t xml:space="preserve"> (Rate 1-5): External stakes ___ | Pacing ___ | Action/tension ___ | Clear goals ___ = </w:t>
      </w:r>
      <w:r w:rsidRPr="007F2451">
        <w:rPr>
          <w:b/>
          <w:bCs/>
        </w:rPr>
        <w:t>___/20</w:t>
      </w:r>
    </w:p>
    <w:p w14:paraId="0D236B4F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Character Strength</w:t>
      </w:r>
      <w:r w:rsidRPr="007F2451">
        <w:t xml:space="preserve"> (Rate 1-5): Internal conflict ___ | Character arc ___ | Relationships ___ | Motivation ___ = </w:t>
      </w:r>
      <w:r w:rsidRPr="007F2451">
        <w:rPr>
          <w:b/>
          <w:bCs/>
        </w:rPr>
        <w:t>___/20</w:t>
      </w:r>
    </w:p>
    <w:p w14:paraId="22D86E0D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Current Balance:</w:t>
      </w:r>
      <w:r w:rsidRPr="007F2451">
        <w:t xml:space="preserve"> ___% Plot / ___% Character</w:t>
      </w:r>
    </w:p>
    <w:p w14:paraId="64029AFD" w14:textId="77777777" w:rsidR="007F2451" w:rsidRPr="007F2451" w:rsidRDefault="007F2451" w:rsidP="007F2451">
      <w:pPr>
        <w:spacing w:after="0" w:line="240" w:lineRule="auto"/>
      </w:pPr>
      <w:r w:rsidRPr="007F2451">
        <w:pict w14:anchorId="41DD033A">
          <v:rect id="_x0000_i1032" style="width:0;height:1.5pt" o:hralign="center" o:hrstd="t" o:hr="t" fillcolor="#a0a0a0" stroked="f"/>
        </w:pict>
      </w:r>
    </w:p>
    <w:p w14:paraId="5300C84B" w14:textId="77777777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4. Symbiotic Relationship Check</w:t>
      </w:r>
    </w:p>
    <w:p w14:paraId="6010C873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Plot Reveals Character:</w:t>
      </w:r>
      <w:r w:rsidRPr="007F2451">
        <w:t xml:space="preserve"> Name one external event that shows who your character truly is:</w:t>
      </w:r>
    </w:p>
    <w:p w14:paraId="7EE6D07F" w14:textId="77777777" w:rsidR="007F2451" w:rsidRPr="007F2451" w:rsidRDefault="007F2451" w:rsidP="007F2451">
      <w:pPr>
        <w:spacing w:after="0" w:line="240" w:lineRule="auto"/>
      </w:pPr>
      <w:r w:rsidRPr="007F2451">
        <w:pict w14:anchorId="56D1AC40">
          <v:rect id="_x0000_i1033" style="width:0;height:1.5pt" o:hralign="center" o:hrstd="t" o:hr="t" fillcolor="#a0a0a0" stroked="f"/>
        </w:pict>
      </w:r>
    </w:p>
    <w:p w14:paraId="77D9877A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Character Drives Plot:</w:t>
      </w:r>
      <w:r w:rsidRPr="007F2451">
        <w:t xml:space="preserve"> Name one character flaw/decision that creates plot consequences:</w:t>
      </w:r>
    </w:p>
    <w:p w14:paraId="6F2F5086" w14:textId="77777777" w:rsidR="007F2451" w:rsidRPr="007F2451" w:rsidRDefault="007F2451" w:rsidP="007F2451">
      <w:pPr>
        <w:spacing w:after="0" w:line="240" w:lineRule="auto"/>
      </w:pPr>
      <w:r w:rsidRPr="007F2451">
        <w:pict w14:anchorId="44C9E778">
          <v:rect id="_x0000_i1034" style="width:0;height:1.5pt" o:hralign="center" o:hrstd="t" o:hr="t" fillcolor="#a0a0a0" stroked="f"/>
        </w:pict>
      </w:r>
    </w:p>
    <w:p w14:paraId="0531129A" w14:textId="77777777" w:rsidR="007F2451" w:rsidRPr="007F2451" w:rsidRDefault="007F2451" w:rsidP="007F2451">
      <w:pPr>
        <w:spacing w:after="0" w:line="240" w:lineRule="auto"/>
      </w:pPr>
      <w:r w:rsidRPr="007F2451">
        <w:pict w14:anchorId="10C1C6BB">
          <v:rect id="_x0000_i1035" style="width:0;height:1.5pt" o:hralign="center" o:hrstd="t" o:hr="t" fillcolor="#a0a0a0" stroked="f"/>
        </w:pict>
      </w:r>
    </w:p>
    <w:p w14:paraId="46A36367" w14:textId="77777777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5. Character Foundation</w:t>
      </w:r>
    </w:p>
    <w:p w14:paraId="05294EDF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Main Character's Biggest Fear:</w:t>
      </w:r>
      <w:r w:rsidRPr="007F2451">
        <w:t xml:space="preserve"> _________________________________________________________</w:t>
      </w:r>
    </w:p>
    <w:p w14:paraId="1CC37C6F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lastRenderedPageBreak/>
        <w:t>Core Value:</w:t>
      </w:r>
      <w:r w:rsidRPr="007F2451">
        <w:t xml:space="preserve"> _______________________________________________________________________</w:t>
      </w:r>
    </w:p>
    <w:p w14:paraId="12896360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Moral Line They Won't Cross:</w:t>
      </w:r>
      <w:r w:rsidRPr="007F2451">
        <w:t xml:space="preserve"> ________________________________________________________</w:t>
      </w:r>
    </w:p>
    <w:p w14:paraId="3BB6246E" w14:textId="77777777" w:rsidR="007F2451" w:rsidRPr="007F2451" w:rsidRDefault="007F2451" w:rsidP="007F2451">
      <w:pPr>
        <w:spacing w:after="0" w:line="240" w:lineRule="auto"/>
      </w:pPr>
      <w:r w:rsidRPr="007F2451">
        <w:pict w14:anchorId="74F1A921">
          <v:rect id="_x0000_i1036" style="width:0;height:1.5pt" o:hralign="center" o:hrstd="t" o:hr="t" fillcolor="#a0a0a0" stroked="f"/>
        </w:pict>
      </w:r>
    </w:p>
    <w:p w14:paraId="55A05F89" w14:textId="77777777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6. Balance Diagnosis &amp; Action Plan</w:t>
      </w:r>
    </w:p>
    <w:p w14:paraId="047DE0DE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Gap:</w:t>
      </w:r>
      <w:r w:rsidRPr="007F2451">
        <w:t xml:space="preserve">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Too plot-heavy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Too character-heavy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Well-balanced</w:t>
      </w:r>
    </w:p>
    <w:p w14:paraId="6C284CCF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If Too Plot-Heavy, Add:</w:t>
      </w:r>
      <w:r w:rsidRPr="007F2451">
        <w:t xml:space="preserve">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Character backstory during action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Emotional stakes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Internal conflict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Quiet character moments</w:t>
      </w:r>
    </w:p>
    <w:p w14:paraId="611788D3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If Too Character-Heavy, Add:</w:t>
      </w:r>
      <w:r w:rsidRPr="007F2451">
        <w:br/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External stakes/deadlines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More obstacles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Action sequences </w:t>
      </w:r>
      <w:r w:rsidRPr="007F2451">
        <w:rPr>
          <w:rFonts w:ascii="Segoe UI Symbol" w:hAnsi="Segoe UI Symbol" w:cs="Segoe UI Symbol"/>
        </w:rPr>
        <w:t>☐</w:t>
      </w:r>
      <w:r w:rsidRPr="007F2451">
        <w:t xml:space="preserve"> Tighter pacing</w:t>
      </w:r>
    </w:p>
    <w:p w14:paraId="5EE8E895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Top 3 Revision Priorities:</w:t>
      </w:r>
    </w:p>
    <w:p w14:paraId="282F857B" w14:textId="77777777" w:rsidR="007F2451" w:rsidRPr="007F2451" w:rsidRDefault="007F2451" w:rsidP="007F2451">
      <w:pPr>
        <w:numPr>
          <w:ilvl w:val="0"/>
          <w:numId w:val="1"/>
        </w:numPr>
        <w:spacing w:after="0" w:line="240" w:lineRule="auto"/>
      </w:pPr>
      <w:r w:rsidRPr="007F2451">
        <w:pict w14:anchorId="75F255D7">
          <v:rect id="_x0000_i1037" style="width:0;height:1.5pt" o:hralign="center" o:hrstd="t" o:hr="t" fillcolor="#a0a0a0" stroked="f"/>
        </w:pict>
      </w:r>
    </w:p>
    <w:p w14:paraId="422081FF" w14:textId="77777777" w:rsidR="007F2451" w:rsidRPr="007F2451" w:rsidRDefault="007F2451" w:rsidP="007F2451">
      <w:pPr>
        <w:numPr>
          <w:ilvl w:val="0"/>
          <w:numId w:val="1"/>
        </w:numPr>
        <w:spacing w:after="0" w:line="240" w:lineRule="auto"/>
      </w:pPr>
      <w:r w:rsidRPr="007F2451">
        <w:pict w14:anchorId="6CD406DF">
          <v:rect id="_x0000_i1038" style="width:0;height:1.5pt" o:hralign="center" o:hrstd="t" o:hr="t" fillcolor="#a0a0a0" stroked="f"/>
        </w:pict>
      </w:r>
    </w:p>
    <w:p w14:paraId="7427E3F5" w14:textId="77777777" w:rsidR="007F2451" w:rsidRPr="007F2451" w:rsidRDefault="007F2451" w:rsidP="007F2451">
      <w:pPr>
        <w:numPr>
          <w:ilvl w:val="0"/>
          <w:numId w:val="1"/>
        </w:numPr>
        <w:spacing w:after="0" w:line="240" w:lineRule="auto"/>
      </w:pPr>
      <w:r w:rsidRPr="007F2451">
        <w:pict w14:anchorId="1D189D43">
          <v:rect id="_x0000_i1039" style="width:0;height:1.5pt" o:hralign="center" o:hrstd="t" o:hr="t" fillcolor="#a0a0a0" stroked="f"/>
        </w:pict>
      </w:r>
    </w:p>
    <w:p w14:paraId="3961236B" w14:textId="77777777" w:rsidR="007F2451" w:rsidRPr="007F2451" w:rsidRDefault="007F2451" w:rsidP="007F2451">
      <w:pPr>
        <w:spacing w:after="0" w:line="240" w:lineRule="auto"/>
      </w:pPr>
      <w:r w:rsidRPr="007F2451">
        <w:pict w14:anchorId="5455DDBE">
          <v:rect id="_x0000_i1040" style="width:0;height:1.5pt" o:hralign="center" o:hrstd="t" o:hr="t" fillcolor="#a0a0a0" stroked="f"/>
        </w:pict>
      </w:r>
    </w:p>
    <w:p w14:paraId="5E988B9F" w14:textId="77777777" w:rsidR="007F2451" w:rsidRPr="007F2451" w:rsidRDefault="007F2451" w:rsidP="007F2451">
      <w:pPr>
        <w:spacing w:after="0" w:line="240" w:lineRule="auto"/>
        <w:rPr>
          <w:b/>
          <w:bCs/>
        </w:rPr>
      </w:pPr>
      <w:r w:rsidRPr="007F2451">
        <w:rPr>
          <w:b/>
          <w:bCs/>
        </w:rPr>
        <w:t>7. Pressure Cooker Scene (Quick Practice)</w:t>
      </w:r>
    </w:p>
    <w:p w14:paraId="1D31451B" w14:textId="77777777" w:rsidR="007F2451" w:rsidRPr="007F2451" w:rsidRDefault="007F2451" w:rsidP="007F2451">
      <w:pPr>
        <w:spacing w:after="0" w:line="240" w:lineRule="auto"/>
      </w:pPr>
      <w:r w:rsidRPr="007F2451">
        <w:t>Write 2-3 sentences: External crisis that challenges your character's fear/values:</w:t>
      </w:r>
    </w:p>
    <w:p w14:paraId="0634D755" w14:textId="77777777" w:rsidR="007F2451" w:rsidRPr="007F2451" w:rsidRDefault="007F2451" w:rsidP="007F2451">
      <w:pPr>
        <w:spacing w:after="0" w:line="240" w:lineRule="auto"/>
      </w:pPr>
      <w:r w:rsidRPr="007F2451">
        <w:pict w14:anchorId="7D28AA05">
          <v:rect id="_x0000_i1041" style="width:0;height:1.5pt" o:hralign="center" o:hrstd="t" o:hr="t" fillcolor="#a0a0a0" stroked="f"/>
        </w:pict>
      </w:r>
    </w:p>
    <w:p w14:paraId="34358609" w14:textId="77777777" w:rsidR="007F2451" w:rsidRPr="007F2451" w:rsidRDefault="007F2451" w:rsidP="007F2451">
      <w:pPr>
        <w:spacing w:after="0" w:line="240" w:lineRule="auto"/>
      </w:pPr>
      <w:r w:rsidRPr="007F2451">
        <w:pict w14:anchorId="1C0F8684">
          <v:rect id="_x0000_i1042" style="width:0;height:1.5pt" o:hralign="center" o:hrstd="t" o:hr="t" fillcolor="#a0a0a0" stroked="f"/>
        </w:pict>
      </w:r>
    </w:p>
    <w:p w14:paraId="0463DCEB" w14:textId="77777777" w:rsidR="007F2451" w:rsidRPr="007F2451" w:rsidRDefault="007F2451" w:rsidP="007F2451">
      <w:pPr>
        <w:spacing w:after="0" w:line="240" w:lineRule="auto"/>
      </w:pPr>
      <w:r w:rsidRPr="007F2451">
        <w:t>Character's decision that creates new plot momentum:</w:t>
      </w:r>
    </w:p>
    <w:p w14:paraId="061EC817" w14:textId="77777777" w:rsidR="007F2451" w:rsidRPr="007F2451" w:rsidRDefault="007F2451" w:rsidP="007F2451">
      <w:pPr>
        <w:spacing w:after="0" w:line="240" w:lineRule="auto"/>
      </w:pPr>
      <w:r w:rsidRPr="007F2451">
        <w:pict w14:anchorId="1AA843CE">
          <v:rect id="_x0000_i1043" style="width:0;height:1.5pt" o:hralign="center" o:hrstd="t" o:hr="t" fillcolor="#a0a0a0" stroked="f"/>
        </w:pict>
      </w:r>
    </w:p>
    <w:p w14:paraId="65EECDFB" w14:textId="77777777" w:rsidR="007F2451" w:rsidRPr="007F2451" w:rsidRDefault="007F2451" w:rsidP="007F2451">
      <w:pPr>
        <w:spacing w:after="0" w:line="240" w:lineRule="auto"/>
      </w:pPr>
      <w:r w:rsidRPr="007F2451">
        <w:pict w14:anchorId="443E051C">
          <v:rect id="_x0000_i1044" style="width:0;height:1.5pt" o:hralign="center" o:hrstd="t" o:hr="t" fillcolor="#a0a0a0" stroked="f"/>
        </w:pict>
      </w:r>
    </w:p>
    <w:p w14:paraId="1560F5CC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Key Insight:</w:t>
      </w:r>
      <w:r w:rsidRPr="007F2451">
        <w:t xml:space="preserve"> ______________________________________________________________________</w:t>
      </w:r>
    </w:p>
    <w:p w14:paraId="43C23DE5" w14:textId="77777777" w:rsidR="007F2451" w:rsidRPr="007F2451" w:rsidRDefault="007F2451" w:rsidP="007F2451">
      <w:pPr>
        <w:spacing w:after="0" w:line="240" w:lineRule="auto"/>
      </w:pPr>
      <w:r w:rsidRPr="007F2451">
        <w:rPr>
          <w:b/>
          <w:bCs/>
        </w:rPr>
        <w:t>Reassessment Date:</w:t>
      </w:r>
      <w:r w:rsidRPr="007F2451">
        <w:t xml:space="preserve"> ________________</w:t>
      </w:r>
    </w:p>
    <w:p w14:paraId="489A30B6" w14:textId="77777777" w:rsidR="007F2451" w:rsidRDefault="007F2451" w:rsidP="007F2451">
      <w:pPr>
        <w:spacing w:after="0" w:line="240" w:lineRule="auto"/>
      </w:pPr>
    </w:p>
    <w:sectPr w:rsidR="007F245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EE508" w14:textId="77777777" w:rsidR="000E7CF4" w:rsidRDefault="000E7CF4" w:rsidP="004B21E5">
      <w:pPr>
        <w:spacing w:after="0" w:line="240" w:lineRule="auto"/>
      </w:pPr>
      <w:r>
        <w:separator/>
      </w:r>
    </w:p>
  </w:endnote>
  <w:endnote w:type="continuationSeparator" w:id="0">
    <w:p w14:paraId="02D390CF" w14:textId="77777777" w:rsidR="000E7CF4" w:rsidRDefault="000E7CF4" w:rsidP="004B2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70551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6D270C" w14:textId="290317CB" w:rsidR="004B21E5" w:rsidRDefault="004B21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DC90EC" w14:textId="77777777" w:rsidR="004B21E5" w:rsidRDefault="004B21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BFE41" w14:textId="77777777" w:rsidR="000E7CF4" w:rsidRDefault="000E7CF4" w:rsidP="004B21E5">
      <w:pPr>
        <w:spacing w:after="0" w:line="240" w:lineRule="auto"/>
      </w:pPr>
      <w:r>
        <w:separator/>
      </w:r>
    </w:p>
  </w:footnote>
  <w:footnote w:type="continuationSeparator" w:id="0">
    <w:p w14:paraId="4CAC77D4" w14:textId="77777777" w:rsidR="000E7CF4" w:rsidRDefault="000E7CF4" w:rsidP="004B2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6CE68" w14:textId="33092DE4" w:rsidR="004B21E5" w:rsidRDefault="004B21E5">
    <w:pPr>
      <w:pStyle w:val="Header"/>
    </w:pPr>
    <w:r>
      <w:t>A Myers Fiction Writing Aid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667A4"/>
    <w:multiLevelType w:val="multilevel"/>
    <w:tmpl w:val="B41AD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9672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51"/>
    <w:rsid w:val="000E7CF4"/>
    <w:rsid w:val="00172D94"/>
    <w:rsid w:val="004B21E5"/>
    <w:rsid w:val="007F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60128"/>
  <w15:chartTrackingRefBased/>
  <w15:docId w15:val="{3B50F91B-14F4-42B5-9A14-CA5DA005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4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4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4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4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4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4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4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4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4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4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4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4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45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45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4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4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4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4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4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4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4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4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4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4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4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4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4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45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45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B21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1E5"/>
  </w:style>
  <w:style w:type="paragraph" w:styleId="Footer">
    <w:name w:val="footer"/>
    <w:basedOn w:val="Normal"/>
    <w:link w:val="FooterChar"/>
    <w:uiPriority w:val="99"/>
    <w:unhideWhenUsed/>
    <w:rsid w:val="004B21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Myers</dc:creator>
  <cp:keywords/>
  <dc:description/>
  <cp:lastModifiedBy>Kenneth Myers</cp:lastModifiedBy>
  <cp:revision>2</cp:revision>
  <dcterms:created xsi:type="dcterms:W3CDTF">2025-06-26T21:12:00Z</dcterms:created>
  <dcterms:modified xsi:type="dcterms:W3CDTF">2025-06-26T21:16:00Z</dcterms:modified>
</cp:coreProperties>
</file>